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671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№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86MS0061-01-2025-002395-68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02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6 Сургутского судебного района города окружного значения Сургута Ханты-Мансийского автономного округа – Югры Омельченко Т.Р., находящийся по адресу: г. Сургут, ул. Гагарина, д. 9, каб. 405,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предусмотренном ч. 1 ст. 12.8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Селиверстов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Георгиевич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41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 транспортным средств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имеющим </w:t>
      </w:r>
      <w:r>
        <w:rPr>
          <w:rStyle w:val="cat-CarNumbergrp-23rplc-26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в состоянии опьянения, </w:t>
      </w:r>
      <w:r>
        <w:rPr>
          <w:rFonts w:ascii="Times New Roman" w:eastAsia="Times New Roman" w:hAnsi="Times New Roman" w:cs="Times New Roman"/>
          <w:sz w:val="27"/>
          <w:szCs w:val="27"/>
        </w:rPr>
        <w:t>если такие действия не содер</w:t>
      </w:r>
      <w:r>
        <w:rPr>
          <w:rFonts w:ascii="Times New Roman" w:eastAsia="Times New Roman" w:hAnsi="Times New Roman" w:cs="Times New Roman"/>
          <w:sz w:val="27"/>
          <w:szCs w:val="27"/>
        </w:rPr>
        <w:t>жат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2.7 ПДД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Селиверстов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признал, дополнительно пояснил, что сел за управление транспортным средством, так как думал, что уже трезв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674603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  <w:r>
        <w:rPr>
          <w:rStyle w:val="cat-UserDefinedgrp-4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Селиверстов А.Г. управлял транспортным средством </w:t>
      </w:r>
      <w:r>
        <w:rPr>
          <w:rStyle w:val="cat-UserDefinedgrp-42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имеющим </w:t>
      </w:r>
      <w:r>
        <w:rPr>
          <w:rStyle w:val="cat-CarNumbergrp-23rplc-3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 находясь в состоянии опьянения, если такие действия не содержат уголовно наказуемого деяния, чем нарушил п. 2.7 ПДД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ПК </w:t>
      </w:r>
      <w:r>
        <w:rPr>
          <w:rFonts w:ascii="Times New Roman" w:eastAsia="Times New Roman" w:hAnsi="Times New Roman" w:cs="Times New Roman"/>
          <w:sz w:val="27"/>
          <w:szCs w:val="27"/>
        </w:rPr>
        <w:t>071972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которому отстранение от управления транспортным средством производилось без понятых с применением </w:t>
      </w:r>
      <w:r>
        <w:rPr>
          <w:rFonts w:ascii="Times New Roman" w:eastAsia="Times New Roman" w:hAnsi="Times New Roman" w:cs="Times New Roman"/>
          <w:sz w:val="27"/>
          <w:szCs w:val="27"/>
        </w:rPr>
        <w:t>видеозаписи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 направлении на медицинское освидетельствование на состояние опьянения 86 НП </w:t>
      </w:r>
      <w:r>
        <w:rPr>
          <w:rFonts w:ascii="Times New Roman" w:eastAsia="Times New Roman" w:hAnsi="Times New Roman" w:cs="Times New Roman"/>
          <w:sz w:val="27"/>
          <w:szCs w:val="27"/>
        </w:rPr>
        <w:t>045396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направлен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пройти медицинское освидетельствование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 А.Г</w:t>
      </w:r>
      <w:r>
        <w:rPr>
          <w:rFonts w:ascii="Times New Roman" w:eastAsia="Times New Roman" w:hAnsi="Times New Roman" w:cs="Times New Roman"/>
          <w:sz w:val="27"/>
          <w:szCs w:val="27"/>
        </w:rPr>
        <w:t>. согласился;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акт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001534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.03.2025 года, согласно которому у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 установлено с</w:t>
      </w:r>
      <w:r>
        <w:rPr>
          <w:rFonts w:ascii="Times New Roman" w:eastAsia="Times New Roman" w:hAnsi="Times New Roman" w:cs="Times New Roman"/>
          <w:sz w:val="27"/>
          <w:szCs w:val="27"/>
        </w:rPr>
        <w:t>остояние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диск с видеозаписью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 задержании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СП </w:t>
      </w:r>
      <w:r>
        <w:rPr>
          <w:rFonts w:ascii="Times New Roman" w:eastAsia="Times New Roman" w:hAnsi="Times New Roman" w:cs="Times New Roman"/>
          <w:sz w:val="27"/>
          <w:szCs w:val="27"/>
        </w:rPr>
        <w:t>068703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сотрудник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ГИБДД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нные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частью 6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Освидетельствование на состояние алкогольного опьянения и оформление его результатов осуществляются в порядке, установленном Правительством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 считает, что факт управлени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транспортным средст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вом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состоянии опьянения материалами дела доказан.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Селиверстов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предусмотренных ст. 4.2 КоАП РФ, смягчающих административную ответственность,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относит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Селиверстова Александра Георгиевича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12.8 КоАП РФ и подвергнуть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>сорок 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шесть</w:t>
      </w:r>
      <w:r>
        <w:rPr>
          <w:rFonts w:ascii="Times New Roman" w:eastAsia="Times New Roman" w:hAnsi="Times New Roman" w:cs="Times New Roman"/>
          <w:sz w:val="27"/>
          <w:szCs w:val="27"/>
        </w:rPr>
        <w:t>) месяцев.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Расчетный счет 03100643000000018700 в РКЦ Ханты-Мансийск г. Ханты-Мансийска; БИК 007 162 163; ОКТМО 718 76 000; ИНН 860 101 0390; КПП 860 101 001; КБК 188 116 011 230 10 001 140; Получатель: УФК по ХМАО-Югре (УМВД России по ХМАО-Югре); УИН 188104862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03200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5282</w:t>
      </w:r>
      <w:r>
        <w:rPr>
          <w:rFonts w:ascii="Times New Roman" w:eastAsia="Times New Roman" w:hAnsi="Times New Roman" w:cs="Times New Roman"/>
          <w:sz w:val="27"/>
          <w:szCs w:val="27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каб. 103 по ул. Гагарина, д. 9, г. Сургута либо направить на электронный адрес: Surgut6@mirsud86.ru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Г</w:t>
      </w:r>
      <w:r>
        <w:rPr>
          <w:rFonts w:ascii="Times New Roman" w:eastAsia="Times New Roman" w:hAnsi="Times New Roman" w:cs="Times New Roman"/>
          <w:sz w:val="27"/>
          <w:szCs w:val="27"/>
        </w:rPr>
        <w:t>АИ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по г. Сургуту, а в случае утраты указанных документов заявить об этом в указанный орган в тот же срок.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Т.Р. Омельченко</w:t>
      </w:r>
    </w:p>
    <w:p>
      <w:pPr>
        <w:spacing w:before="0" w:after="0"/>
        <w:ind w:right="22"/>
        <w:jc w:val="both"/>
      </w:pPr>
    </w:p>
    <w:p>
      <w:pPr>
        <w:spacing w:before="0" w:after="0"/>
        <w:ind w:right="22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6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5-</w:t>
      </w:r>
      <w:r>
        <w:rPr>
          <w:rFonts w:ascii="Times New Roman" w:eastAsia="Times New Roman" w:hAnsi="Times New Roman" w:cs="Times New Roman"/>
          <w:u w:val="single"/>
        </w:rPr>
        <w:t>671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CarNumbergrp-23rplc-26">
    <w:name w:val="cat-CarNumber grp-23 rplc-26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CarNumbergrp-23rplc-37">
    <w:name w:val="cat-CarNumber grp-23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